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08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Réseau d’action  des femmes en santé et services sociaux</w:t>
      </w:r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22579">
        <w:rPr>
          <w:rFonts w:ascii="Tahoma" w:hAnsi="Tahoma" w:cs="Tahoma"/>
          <w:b/>
          <w:sz w:val="28"/>
        </w:rPr>
        <w:t>20 ans!</w:t>
      </w:r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proofErr w:type="gramStart"/>
      <w:r w:rsidRPr="00822579">
        <w:rPr>
          <w:rFonts w:ascii="Tahoma" w:hAnsi="Tahoma" w:cs="Tahoma"/>
          <w:b/>
          <w:sz w:val="28"/>
        </w:rPr>
        <w:t>d’alliances</w:t>
      </w:r>
      <w:proofErr w:type="gramEnd"/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proofErr w:type="gramStart"/>
      <w:r w:rsidRPr="00822579">
        <w:rPr>
          <w:rFonts w:ascii="Tahoma" w:hAnsi="Tahoma" w:cs="Tahoma"/>
          <w:b/>
          <w:sz w:val="28"/>
        </w:rPr>
        <w:t>d’analyses</w:t>
      </w:r>
      <w:proofErr w:type="gramEnd"/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proofErr w:type="gramStart"/>
      <w:r w:rsidRPr="00822579">
        <w:rPr>
          <w:rFonts w:ascii="Tahoma" w:hAnsi="Tahoma" w:cs="Tahoma"/>
          <w:b/>
          <w:sz w:val="28"/>
        </w:rPr>
        <w:t>de</w:t>
      </w:r>
      <w:proofErr w:type="gramEnd"/>
      <w:r w:rsidRPr="00822579">
        <w:rPr>
          <w:rFonts w:ascii="Tahoma" w:hAnsi="Tahoma" w:cs="Tahoma"/>
          <w:b/>
          <w:sz w:val="28"/>
        </w:rPr>
        <w:t xml:space="preserve"> solidarités</w:t>
      </w:r>
    </w:p>
    <w:p w:rsidR="006D0F08" w:rsidRPr="006D0F08" w:rsidRDefault="006D0F08" w:rsidP="006D0F08">
      <w:pPr>
        <w:jc w:val="center"/>
        <w:rPr>
          <w:rFonts w:ascii="Georgia" w:hAnsi="Georgia" w:cs="Tahoma"/>
          <w:b/>
          <w:sz w:val="24"/>
          <w:szCs w:val="24"/>
        </w:rPr>
      </w:pPr>
    </w:p>
    <w:p w:rsidR="007758D2" w:rsidRPr="0069559C" w:rsidRDefault="00D1609E" w:rsidP="006D0F08">
      <w:pPr>
        <w:jc w:val="center"/>
        <w:rPr>
          <w:rFonts w:ascii="Georgia" w:hAnsi="Georgia" w:cs="Tahoma"/>
          <w:b/>
          <w:sz w:val="30"/>
          <w:szCs w:val="30"/>
        </w:rPr>
      </w:pPr>
      <w:r w:rsidRPr="0069559C">
        <w:rPr>
          <w:rFonts w:ascii="Georgia" w:hAnsi="Georgia" w:cs="Tahoma"/>
          <w:b/>
          <w:sz w:val="30"/>
          <w:szCs w:val="30"/>
        </w:rPr>
        <w:t xml:space="preserve">Qui sont les 5 regroupements et les </w:t>
      </w:r>
      <w:r w:rsidR="0069559C" w:rsidRPr="0069559C">
        <w:rPr>
          <w:rFonts w:ascii="Georgia" w:hAnsi="Georgia" w:cs="Tahoma"/>
          <w:b/>
          <w:sz w:val="30"/>
          <w:szCs w:val="30"/>
        </w:rPr>
        <w:t>47</w:t>
      </w:r>
      <w:r w:rsidRPr="0069559C">
        <w:rPr>
          <w:rFonts w:ascii="Georgia" w:hAnsi="Georgia" w:cs="Tahoma"/>
          <w:b/>
          <w:sz w:val="30"/>
          <w:szCs w:val="30"/>
        </w:rPr>
        <w:t xml:space="preserve"> groupes membres qui composent le RAFSSS?</w:t>
      </w:r>
    </w:p>
    <w:p w:rsidR="00D1609E" w:rsidRDefault="00D1609E" w:rsidP="00D1609E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Le </w:t>
      </w:r>
      <w:r w:rsidRPr="006B3A86">
        <w:rPr>
          <w:rFonts w:ascii="Georgia" w:hAnsi="Georgia"/>
          <w:sz w:val="28"/>
        </w:rPr>
        <w:t>Réseau d'action des femmes en santé et services sociaux </w:t>
      </w:r>
      <w:r>
        <w:rPr>
          <w:rFonts w:ascii="Georgia" w:hAnsi="Georgia"/>
          <w:sz w:val="28"/>
        </w:rPr>
        <w:t xml:space="preserve">réunit </w:t>
      </w:r>
      <w:r w:rsidR="0069559C">
        <w:rPr>
          <w:rFonts w:ascii="Georgia" w:hAnsi="Georgia"/>
          <w:sz w:val="28"/>
        </w:rPr>
        <w:t>47 groupe</w:t>
      </w:r>
      <w:r>
        <w:rPr>
          <w:rFonts w:ascii="Georgia" w:hAnsi="Georgia"/>
          <w:sz w:val="28"/>
        </w:rPr>
        <w:t>s féministes au sein de 5 tables et regroupements régionaux.</w:t>
      </w:r>
    </w:p>
    <w:p w:rsidR="0069559C" w:rsidRDefault="0069559C" w:rsidP="00D1609E">
      <w:pPr>
        <w:rPr>
          <w:rFonts w:ascii="Georgia" w:hAnsi="Georgia"/>
          <w:b/>
          <w:sz w:val="28"/>
        </w:rPr>
        <w:sectPr w:rsidR="0069559C" w:rsidSect="006955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 w:code="5"/>
          <w:pgMar w:top="1080" w:right="1440" w:bottom="1080" w:left="1440" w:header="708" w:footer="708" w:gutter="0"/>
          <w:cols w:space="708"/>
          <w:docGrid w:linePitch="360"/>
        </w:sect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D1609E" w:rsidRPr="0069559C" w:rsidRDefault="00D1609E" w:rsidP="00D1609E">
      <w:pPr>
        <w:rPr>
          <w:rFonts w:ascii="Georgia" w:hAnsi="Georgia"/>
          <w:b/>
          <w:sz w:val="28"/>
        </w:rPr>
      </w:pPr>
      <w:r w:rsidRPr="0069559C">
        <w:rPr>
          <w:rFonts w:ascii="Georgia" w:hAnsi="Georgia"/>
          <w:b/>
          <w:sz w:val="28"/>
        </w:rPr>
        <w:t>L’Alliance des maisons d’hébergement de deuxième étape pour femmes et enfants victimes de violence conjugale – section Montréal (Alliance-Montréal)</w:t>
      </w:r>
    </w:p>
    <w:p w:rsidR="00DD5607" w:rsidRPr="00DD5607" w:rsidRDefault="00DD5607" w:rsidP="00DD5607">
      <w:pPr>
        <w:pStyle w:val="Paragraphedeliste"/>
        <w:numPr>
          <w:ilvl w:val="0"/>
          <w:numId w:val="1"/>
        </w:numPr>
        <w:rPr>
          <w:rFonts w:ascii="Georgia" w:hAnsi="Georgia"/>
          <w:sz w:val="28"/>
        </w:rPr>
      </w:pPr>
      <w:r w:rsidRPr="00DD5607">
        <w:rPr>
          <w:rFonts w:ascii="Georgia" w:hAnsi="Georgia"/>
          <w:sz w:val="28"/>
        </w:rPr>
        <w:t>Maison Flora Tristan</w:t>
      </w:r>
    </w:p>
    <w:p w:rsidR="00DD5607" w:rsidRPr="00DD5607" w:rsidRDefault="00DD5607" w:rsidP="00DD5607">
      <w:pPr>
        <w:pStyle w:val="Paragraphedeliste"/>
        <w:numPr>
          <w:ilvl w:val="0"/>
          <w:numId w:val="1"/>
        </w:numPr>
        <w:rPr>
          <w:rFonts w:ascii="Georgia" w:hAnsi="Georgia"/>
          <w:sz w:val="28"/>
        </w:rPr>
      </w:pPr>
      <w:r w:rsidRPr="00DD5607">
        <w:rPr>
          <w:rFonts w:ascii="Georgia" w:hAnsi="Georgia"/>
          <w:sz w:val="28"/>
        </w:rPr>
        <w:t xml:space="preserve">Nouvelle-Étape </w:t>
      </w:r>
    </w:p>
    <w:p w:rsidR="00DD5607" w:rsidRPr="00DD5607" w:rsidRDefault="00DD5607" w:rsidP="00DD5607">
      <w:pPr>
        <w:pStyle w:val="Paragraphedeliste"/>
        <w:numPr>
          <w:ilvl w:val="0"/>
          <w:numId w:val="1"/>
        </w:numPr>
        <w:rPr>
          <w:rFonts w:ascii="Georgia" w:hAnsi="Georgia"/>
          <w:sz w:val="28"/>
        </w:rPr>
      </w:pPr>
      <w:r w:rsidRPr="00DD5607">
        <w:rPr>
          <w:rFonts w:ascii="Georgia" w:hAnsi="Georgia"/>
          <w:sz w:val="28"/>
        </w:rPr>
        <w:t>Maison l’Océane</w:t>
      </w:r>
    </w:p>
    <w:p w:rsidR="00DD5607" w:rsidRPr="00DD5607" w:rsidRDefault="00DD5607" w:rsidP="00DD5607">
      <w:pPr>
        <w:pStyle w:val="Paragraphedeliste"/>
        <w:numPr>
          <w:ilvl w:val="0"/>
          <w:numId w:val="1"/>
        </w:numPr>
        <w:rPr>
          <w:rFonts w:ascii="Georgia" w:hAnsi="Georgia"/>
          <w:sz w:val="28"/>
        </w:rPr>
      </w:pPr>
      <w:proofErr w:type="spellStart"/>
      <w:r w:rsidRPr="00DD5607">
        <w:rPr>
          <w:rFonts w:ascii="Georgia" w:hAnsi="Georgia"/>
          <w:sz w:val="28"/>
        </w:rPr>
        <w:t>PasserElle</w:t>
      </w:r>
      <w:proofErr w:type="spellEnd"/>
    </w:p>
    <w:p w:rsidR="00DD5607" w:rsidRPr="00DD5607" w:rsidRDefault="00DD5607" w:rsidP="00DD5607">
      <w:pPr>
        <w:pStyle w:val="Paragraphedeliste"/>
        <w:numPr>
          <w:ilvl w:val="0"/>
          <w:numId w:val="1"/>
        </w:numPr>
        <w:rPr>
          <w:rFonts w:ascii="Georgia" w:hAnsi="Georgia"/>
          <w:sz w:val="28"/>
        </w:rPr>
      </w:pPr>
      <w:r w:rsidRPr="00DD5607">
        <w:rPr>
          <w:rFonts w:ascii="Georgia" w:hAnsi="Georgia"/>
          <w:sz w:val="28"/>
        </w:rPr>
        <w:t xml:space="preserve">Refuge des femmes de </w:t>
      </w:r>
      <w:proofErr w:type="gramStart"/>
      <w:r w:rsidRPr="00DD5607">
        <w:rPr>
          <w:rFonts w:ascii="Georgia" w:hAnsi="Georgia"/>
          <w:sz w:val="28"/>
        </w:rPr>
        <w:t>l’Ouest</w:t>
      </w:r>
      <w:proofErr w:type="gramEnd"/>
      <w:r w:rsidRPr="00DD5607">
        <w:rPr>
          <w:rFonts w:ascii="Georgia" w:hAnsi="Georgia"/>
          <w:sz w:val="28"/>
        </w:rPr>
        <w:t xml:space="preserve">-de-l’Île – projet </w:t>
      </w:r>
      <w:proofErr w:type="spellStart"/>
      <w:r w:rsidRPr="00DD5607">
        <w:rPr>
          <w:rFonts w:ascii="Georgia" w:hAnsi="Georgia"/>
          <w:sz w:val="28"/>
        </w:rPr>
        <w:t>Alternat’Elle</w:t>
      </w:r>
      <w:proofErr w:type="spellEnd"/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D1609E" w:rsidRPr="0069559C" w:rsidRDefault="00D1609E" w:rsidP="00D1609E">
      <w:pPr>
        <w:rPr>
          <w:rFonts w:ascii="Georgia" w:hAnsi="Georgia"/>
          <w:b/>
          <w:sz w:val="28"/>
        </w:rPr>
      </w:pPr>
      <w:r w:rsidRPr="0069559C">
        <w:rPr>
          <w:rFonts w:ascii="Georgia" w:hAnsi="Georgia"/>
          <w:b/>
          <w:sz w:val="28"/>
        </w:rPr>
        <w:t>La Fédération des maisons d’hébergement pour femmes – région de Montréal (Fédé-Montréal)</w:t>
      </w:r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Auberge Madeleine</w:t>
      </w:r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 xml:space="preserve">Auberge </w:t>
      </w:r>
      <w:proofErr w:type="spellStart"/>
      <w:r w:rsidRPr="00B27FA1">
        <w:rPr>
          <w:rFonts w:ascii="Georgia" w:hAnsi="Georgia"/>
          <w:sz w:val="28"/>
        </w:rPr>
        <w:t>Shalom</w:t>
      </w:r>
      <w:proofErr w:type="spellEnd"/>
      <w:r w:rsidRPr="00B27FA1">
        <w:rPr>
          <w:rFonts w:ascii="Georgia" w:hAnsi="Georgia"/>
          <w:sz w:val="28"/>
        </w:rPr>
        <w:t xml:space="preserve"> pour femmes</w:t>
      </w:r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Inter-Val 1175</w:t>
      </w:r>
    </w:p>
    <w:p w:rsidR="00DD5607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L’Arrêt-Source</w:t>
      </w:r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La Maison Grise</w:t>
      </w:r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Le Parados</w:t>
      </w:r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Les Maisons de l’Ancre</w:t>
      </w:r>
    </w:p>
    <w:p w:rsidR="00B27FA1" w:rsidRDefault="00B27FA1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Maison d’hébergement d’Anjou</w:t>
      </w:r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 xml:space="preserve">Maison </w:t>
      </w:r>
      <w:proofErr w:type="spellStart"/>
      <w:r w:rsidRPr="00B27FA1">
        <w:rPr>
          <w:rFonts w:ascii="Georgia" w:hAnsi="Georgia"/>
          <w:sz w:val="28"/>
        </w:rPr>
        <w:t>Dalauze</w:t>
      </w:r>
      <w:proofErr w:type="spellEnd"/>
    </w:p>
    <w:p w:rsidR="00DD5607" w:rsidRPr="00B27FA1" w:rsidRDefault="00DD5607" w:rsidP="00B27FA1">
      <w:pPr>
        <w:pStyle w:val="Paragraphedeliste"/>
        <w:numPr>
          <w:ilvl w:val="0"/>
          <w:numId w:val="2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Transit 24</w:t>
      </w:r>
    </w:p>
    <w:p w:rsidR="0069559C" w:rsidRDefault="0069559C" w:rsidP="00D1609E">
      <w:pPr>
        <w:rPr>
          <w:rFonts w:ascii="Georgia" w:hAnsi="Georgia"/>
          <w:sz w:val="28"/>
        </w:rPr>
        <w:sectPr w:rsidR="0069559C" w:rsidSect="0069559C">
          <w:type w:val="continuous"/>
          <w:pgSz w:w="20160" w:h="12240" w:orient="landscape" w:code="5"/>
          <w:pgMar w:top="1080" w:right="1440" w:bottom="1080" w:left="1440" w:header="708" w:footer="708" w:gutter="0"/>
          <w:cols w:num="2" w:space="708"/>
          <w:docGrid w:linePitch="360"/>
        </w:sectPr>
      </w:pPr>
    </w:p>
    <w:p w:rsidR="0069559C" w:rsidRDefault="0069559C" w:rsidP="00D1609E">
      <w:pPr>
        <w:rPr>
          <w:rFonts w:ascii="Georgia" w:hAnsi="Georgia"/>
          <w:sz w:val="28"/>
        </w:rPr>
      </w:pPr>
    </w:p>
    <w:p w:rsidR="0069559C" w:rsidRDefault="0069559C" w:rsidP="00D1609E">
      <w:pPr>
        <w:rPr>
          <w:rFonts w:ascii="Georgia" w:hAnsi="Georgia"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D1609E" w:rsidRPr="0069559C" w:rsidRDefault="00D1609E" w:rsidP="00D1609E">
      <w:pPr>
        <w:rPr>
          <w:rFonts w:ascii="Georgia" w:hAnsi="Georgia"/>
          <w:b/>
          <w:sz w:val="28"/>
        </w:rPr>
      </w:pPr>
      <w:r w:rsidRPr="0069559C">
        <w:rPr>
          <w:rFonts w:ascii="Georgia" w:hAnsi="Georgia"/>
          <w:b/>
          <w:sz w:val="28"/>
        </w:rPr>
        <w:t>Le Regroupement alternatif des groupes de femmes unis (RAG</w:t>
      </w:r>
      <w:r w:rsidRPr="0069559C">
        <w:rPr>
          <w:rFonts w:ascii="Times New Roman" w:hAnsi="Times New Roman" w:cs="Times New Roman"/>
          <w:b/>
          <w:sz w:val="28"/>
        </w:rPr>
        <w:t>♀</w:t>
      </w:r>
      <w:r w:rsidRPr="0069559C">
        <w:rPr>
          <w:rFonts w:ascii="Georgia" w:hAnsi="Georgia"/>
          <w:b/>
          <w:sz w:val="28"/>
        </w:rPr>
        <w:t>U)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Action Cancer du sein du Québec</w:t>
      </w:r>
      <w:r>
        <w:rPr>
          <w:rFonts w:ascii="Georgia" w:hAnsi="Georgia"/>
          <w:sz w:val="28"/>
        </w:rPr>
        <w:t>/Breast Cancer Action Québec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Carrefour des femmes de Saint-Léonard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 santé des femmes de Montréal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des femmes de Rivière-des-Prairies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des femmes de Rosemont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des femmes de Saint-Laurent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des femmes du Plateau Mont-Royal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Comité priorité violence conjugale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Concertation des luttes contre l’exploitation sexuelle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L’Écho des femmes de la Petite-Patrie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La Maison des femmes sourdes de Montréal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Le Cran des Femmes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Mères avec pouvoir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SOS Violence Conjugale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Women AWARE / Femmes averties</w:t>
      </w:r>
    </w:p>
    <w:p w:rsidR="0069559C" w:rsidRDefault="0069559C" w:rsidP="00D1609E">
      <w:pPr>
        <w:rPr>
          <w:rFonts w:ascii="Georgia" w:hAnsi="Georgia"/>
          <w:sz w:val="28"/>
        </w:rPr>
      </w:pPr>
    </w:p>
    <w:p w:rsidR="0069559C" w:rsidRDefault="0069559C" w:rsidP="00D1609E">
      <w:pPr>
        <w:rPr>
          <w:rFonts w:ascii="Georgia" w:hAnsi="Georgia"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69559C" w:rsidRDefault="0069559C" w:rsidP="00D1609E">
      <w:pPr>
        <w:rPr>
          <w:rFonts w:ascii="Georgia" w:hAnsi="Georgia"/>
          <w:b/>
          <w:sz w:val="28"/>
        </w:rPr>
      </w:pPr>
    </w:p>
    <w:p w:rsidR="00D1609E" w:rsidRDefault="00D1609E" w:rsidP="00D1609E">
      <w:pPr>
        <w:rPr>
          <w:rFonts w:ascii="Georgia" w:hAnsi="Georgia"/>
          <w:sz w:val="28"/>
        </w:rPr>
      </w:pPr>
      <w:r w:rsidRPr="0069559C">
        <w:rPr>
          <w:rFonts w:ascii="Georgia" w:hAnsi="Georgia"/>
          <w:b/>
          <w:sz w:val="28"/>
        </w:rPr>
        <w:t>Table montréalaise des Centres d’aide et de lutte contre les agressions à caractère sexuel (CALACS-Montréal)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CALACS de l’O</w:t>
      </w:r>
      <w:r w:rsidRPr="00B27FA1">
        <w:rPr>
          <w:rFonts w:ascii="Georgia" w:hAnsi="Georgia"/>
          <w:sz w:val="28"/>
        </w:rPr>
        <w:t>uest-de-l’</w:t>
      </w:r>
      <w:r>
        <w:rPr>
          <w:rFonts w:ascii="Georgia" w:hAnsi="Georgia"/>
          <w:sz w:val="28"/>
        </w:rPr>
        <w:t>Î</w:t>
      </w:r>
      <w:r w:rsidRPr="00B27FA1">
        <w:rPr>
          <w:rFonts w:ascii="Georgia" w:hAnsi="Georgia"/>
          <w:sz w:val="28"/>
        </w:rPr>
        <w:t xml:space="preserve">le 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 prévention des agressions de Montréal</w:t>
      </w:r>
    </w:p>
    <w:p w:rsid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pour les victimes d’agressions sexuelles de Montréal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Mouvement contre le viol et l’inceste</w:t>
      </w:r>
    </w:p>
    <w:p w:rsidR="0069559C" w:rsidRPr="0069559C" w:rsidRDefault="00B27FA1" w:rsidP="00D1609E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  <w:sectPr w:rsidR="0069559C" w:rsidRPr="0069559C" w:rsidSect="0069559C">
          <w:type w:val="continuous"/>
          <w:pgSz w:w="20160" w:h="12240" w:orient="landscape" w:code="5"/>
          <w:pgMar w:top="1080" w:right="1440" w:bottom="1080" w:left="1440" w:header="708" w:footer="708" w:gutter="0"/>
          <w:cols w:num="2" w:space="708"/>
          <w:docGrid w:linePitch="360"/>
        </w:sectPr>
      </w:pPr>
      <w:r w:rsidRPr="00B27FA1">
        <w:rPr>
          <w:rFonts w:ascii="Georgia" w:hAnsi="Georgia"/>
          <w:sz w:val="28"/>
        </w:rPr>
        <w:t>Groupe d’aide et d’information sur le harcèlement sexuel au travail (GAIHST)</w:t>
      </w:r>
    </w:p>
    <w:p w:rsidR="00B27FA1" w:rsidRPr="0069559C" w:rsidRDefault="00D1609E" w:rsidP="0069559C">
      <w:pPr>
        <w:rPr>
          <w:rFonts w:ascii="Georgia" w:hAnsi="Georgia"/>
          <w:b/>
          <w:sz w:val="28"/>
        </w:rPr>
      </w:pPr>
      <w:r w:rsidRPr="0069559C">
        <w:rPr>
          <w:rFonts w:ascii="Georgia" w:hAnsi="Georgia"/>
          <w:b/>
          <w:sz w:val="28"/>
        </w:rPr>
        <w:lastRenderedPageBreak/>
        <w:t>Table régionale des Centres de femmes de Montréal métropolitain – Laval (TRCFMML</w:t>
      </w:r>
      <w:r w:rsidRPr="0069559C">
        <w:rPr>
          <w:rFonts w:ascii="Georgia" w:hAnsi="Georgia"/>
          <w:b/>
          <w:sz w:val="28"/>
        </w:rPr>
        <w:t xml:space="preserve">) 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Carrefour des femmes d’Anjou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communautaire des femmes Sud-Asiatiques</w:t>
      </w:r>
      <w:r>
        <w:rPr>
          <w:rFonts w:ascii="Georgia" w:hAnsi="Georgia"/>
          <w:sz w:val="28"/>
        </w:rPr>
        <w:t>/South Asian Women’s Community Centre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d’éducation et d’action des femmes de Montréal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des femmes de Montréal-Est/Pointe-aux-Trembles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des femmes de Verdun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lastRenderedPageBreak/>
        <w:t>Centre des femmes d’ici et d’ailleurs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 xml:space="preserve">Centre des femmes solidaires et engagées 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Centre Info-Femmes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Femmes du monde à Côte-des-Neiges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Halte-Femmes de Montréal-Nord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La Marie Debout, Centre d’éducation des femmes</w:t>
      </w:r>
    </w:p>
    <w:p w:rsidR="00B27FA1" w:rsidRPr="00B27FA1" w:rsidRDefault="00B27FA1" w:rsidP="00B27FA1">
      <w:pPr>
        <w:pStyle w:val="Paragraphedeliste"/>
        <w:numPr>
          <w:ilvl w:val="0"/>
          <w:numId w:val="3"/>
        </w:numPr>
        <w:rPr>
          <w:rFonts w:ascii="Georgia" w:hAnsi="Georgia"/>
          <w:sz w:val="28"/>
        </w:rPr>
      </w:pPr>
      <w:r w:rsidRPr="00B27FA1">
        <w:rPr>
          <w:rFonts w:ascii="Georgia" w:hAnsi="Georgia"/>
          <w:sz w:val="28"/>
        </w:rPr>
        <w:t>Madame Prend Congé, le Centre de femmes de Pointe-Saint-Charles</w:t>
      </w:r>
    </w:p>
    <w:p w:rsidR="0069559C" w:rsidRDefault="0069559C" w:rsidP="00D1609E">
      <w:pPr>
        <w:rPr>
          <w:rFonts w:ascii="Georgia" w:hAnsi="Georgia"/>
          <w:sz w:val="28"/>
        </w:rPr>
        <w:sectPr w:rsidR="0069559C" w:rsidSect="0069559C">
          <w:pgSz w:w="20160" w:h="12240" w:orient="landscape" w:code="5"/>
          <w:pgMar w:top="1080" w:right="1440" w:bottom="1080" w:left="1440" w:header="708" w:footer="708" w:gutter="0"/>
          <w:cols w:num="2" w:space="708"/>
          <w:docGrid w:linePitch="360"/>
        </w:sectPr>
      </w:pPr>
    </w:p>
    <w:p w:rsidR="0069559C" w:rsidRDefault="0069559C" w:rsidP="00D1609E">
      <w:pPr>
        <w:rPr>
          <w:rFonts w:ascii="Georgia" w:hAnsi="Georgia"/>
          <w:sz w:val="28"/>
        </w:rPr>
      </w:pPr>
    </w:p>
    <w:p w:rsidR="00D1609E" w:rsidRPr="006B3A86" w:rsidRDefault="00D1609E" w:rsidP="00D1609E">
      <w:pPr>
        <w:rPr>
          <w:rFonts w:ascii="Georgia" w:hAnsi="Georgia"/>
          <w:sz w:val="28"/>
        </w:rPr>
      </w:pPr>
      <w:bookmarkStart w:id="0" w:name="_GoBack"/>
      <w:bookmarkEnd w:id="0"/>
      <w:r w:rsidRPr="006B3A86">
        <w:rPr>
          <w:rFonts w:ascii="Georgia" w:hAnsi="Georgia"/>
          <w:sz w:val="28"/>
        </w:rPr>
        <w:br/>
      </w:r>
      <w:r>
        <w:rPr>
          <w:rFonts w:ascii="Georgia" w:hAnsi="Georgia"/>
          <w:sz w:val="28"/>
        </w:rPr>
        <w:t>Ensemble, n</w:t>
      </w:r>
      <w:r w:rsidRPr="006B3A86">
        <w:rPr>
          <w:rFonts w:ascii="Georgia" w:hAnsi="Georgia"/>
          <w:sz w:val="28"/>
        </w:rPr>
        <w:t>ous visons à promouvoir, encourager et soutenir la justice sociale, l'action et l'analyse féministes par l'appui de luttes régionales à Montréal.</w:t>
      </w:r>
    </w:p>
    <w:p w:rsidR="007758D2" w:rsidRPr="006D0F08" w:rsidRDefault="007758D2" w:rsidP="007758D2">
      <w:pPr>
        <w:rPr>
          <w:rFonts w:ascii="Calisto MT" w:hAnsi="Calisto MT"/>
          <w:sz w:val="24"/>
          <w:szCs w:val="24"/>
        </w:rPr>
      </w:pPr>
    </w:p>
    <w:p w:rsidR="006D0F08" w:rsidRDefault="006D0F08" w:rsidP="006D0F08">
      <w:pPr>
        <w:spacing w:after="0" w:line="240" w:lineRule="auto"/>
        <w:jc w:val="right"/>
        <w:rPr>
          <w:rFonts w:ascii="Tahoma" w:hAnsi="Tahoma" w:cs="Tahoma"/>
        </w:rPr>
      </w:pPr>
      <w:r w:rsidRPr="00822579">
        <w:rPr>
          <w:rFonts w:ascii="Tahoma" w:hAnsi="Tahoma" w:cs="Tahoma"/>
        </w:rPr>
        <w:t xml:space="preserve">RAFSSS – 20 ans vol. </w:t>
      </w:r>
      <w:r w:rsidR="007758D2">
        <w:rPr>
          <w:rFonts w:ascii="Tahoma" w:hAnsi="Tahoma" w:cs="Tahoma"/>
        </w:rPr>
        <w:t>6</w:t>
      </w:r>
    </w:p>
    <w:p w:rsidR="00877654" w:rsidRPr="006D0F08" w:rsidRDefault="006D0F08" w:rsidP="00D1609E">
      <w:pPr>
        <w:spacing w:after="0" w:line="240" w:lineRule="auto"/>
        <w:jc w:val="right"/>
        <w:rPr>
          <w:rFonts w:ascii="Calisto MT" w:hAnsi="Calisto MT"/>
          <w:sz w:val="24"/>
          <w:szCs w:val="24"/>
        </w:rPr>
      </w:pPr>
      <w:r>
        <w:rPr>
          <w:rFonts w:ascii="Tahoma" w:hAnsi="Tahoma" w:cs="Tahoma"/>
        </w:rPr>
        <w:t>www.rafsss.org</w:t>
      </w:r>
    </w:p>
    <w:p w:rsidR="00877654" w:rsidRPr="00B27FA1" w:rsidRDefault="00877654" w:rsidP="00DD5607">
      <w:pPr>
        <w:rPr>
          <w:rFonts w:ascii="Calisto MT" w:hAnsi="Calisto MT"/>
          <w:sz w:val="24"/>
          <w:szCs w:val="24"/>
        </w:rPr>
      </w:pPr>
    </w:p>
    <w:sectPr w:rsidR="00877654" w:rsidRPr="00B27FA1" w:rsidSect="0069559C">
      <w:type w:val="continuous"/>
      <w:pgSz w:w="20160" w:h="12240" w:orient="landscape" w:code="5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9" w:rsidRDefault="00D526B9" w:rsidP="00877654">
      <w:pPr>
        <w:spacing w:after="0" w:line="240" w:lineRule="auto"/>
      </w:pPr>
      <w:r>
        <w:separator/>
      </w:r>
    </w:p>
  </w:endnote>
  <w:endnote w:type="continuationSeparator" w:id="0">
    <w:p w:rsidR="00D526B9" w:rsidRDefault="00D526B9" w:rsidP="0087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9" w:rsidRDefault="00D526B9" w:rsidP="00877654">
      <w:pPr>
        <w:spacing w:after="0" w:line="240" w:lineRule="auto"/>
      </w:pPr>
      <w:r>
        <w:separator/>
      </w:r>
    </w:p>
  </w:footnote>
  <w:footnote w:type="continuationSeparator" w:id="0">
    <w:p w:rsidR="00D526B9" w:rsidRDefault="00D526B9" w:rsidP="0087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4A8"/>
    <w:multiLevelType w:val="hybridMultilevel"/>
    <w:tmpl w:val="0B8A2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78A6"/>
    <w:multiLevelType w:val="hybridMultilevel"/>
    <w:tmpl w:val="AE00B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797B"/>
    <w:multiLevelType w:val="hybridMultilevel"/>
    <w:tmpl w:val="48F65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4"/>
    <w:rsid w:val="0010783B"/>
    <w:rsid w:val="004030E2"/>
    <w:rsid w:val="00457AF1"/>
    <w:rsid w:val="0069559C"/>
    <w:rsid w:val="006D0F08"/>
    <w:rsid w:val="007758D2"/>
    <w:rsid w:val="007D55DE"/>
    <w:rsid w:val="007F38E9"/>
    <w:rsid w:val="00877654"/>
    <w:rsid w:val="009E3A04"/>
    <w:rsid w:val="00B27FA1"/>
    <w:rsid w:val="00D1609E"/>
    <w:rsid w:val="00D526B9"/>
    <w:rsid w:val="00DD5607"/>
    <w:rsid w:val="00FD5905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654"/>
  </w:style>
  <w:style w:type="paragraph" w:styleId="Pieddepage">
    <w:name w:val="footer"/>
    <w:basedOn w:val="Normal"/>
    <w:link w:val="Pieddepag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654"/>
  </w:style>
  <w:style w:type="paragraph" w:styleId="Paragraphedeliste">
    <w:name w:val="List Paragraph"/>
    <w:basedOn w:val="Normal"/>
    <w:uiPriority w:val="34"/>
    <w:qFormat/>
    <w:rsid w:val="00DD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654"/>
  </w:style>
  <w:style w:type="paragraph" w:styleId="Pieddepage">
    <w:name w:val="footer"/>
    <w:basedOn w:val="Normal"/>
    <w:link w:val="Pieddepag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654"/>
  </w:style>
  <w:style w:type="paragraph" w:styleId="Paragraphedeliste">
    <w:name w:val="List Paragraph"/>
    <w:basedOn w:val="Normal"/>
    <w:uiPriority w:val="34"/>
    <w:qFormat/>
    <w:rsid w:val="00DD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dcterms:created xsi:type="dcterms:W3CDTF">2018-03-21T17:10:00Z</dcterms:created>
  <dcterms:modified xsi:type="dcterms:W3CDTF">2018-04-11T23:07:00Z</dcterms:modified>
</cp:coreProperties>
</file>